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4EC" w:rsidRPr="00A3042B" w:rsidRDefault="001264EC" w:rsidP="001264EC">
      <w:pPr>
        <w:tabs>
          <w:tab w:val="center" w:pos="4536"/>
          <w:tab w:val="right" w:pos="9072"/>
        </w:tabs>
        <w:spacing w:after="0" w:line="240" w:lineRule="auto"/>
        <w:ind w:left="-212" w:firstLine="212"/>
        <w:jc w:val="center"/>
        <w:rPr>
          <w:rFonts w:ascii="Century Gothic" w:eastAsia="Times New Roman" w:hAnsi="Century Gothic" w:cs="Calibri"/>
          <w:b/>
          <w:sz w:val="20"/>
          <w:szCs w:val="20"/>
          <w:lang w:eastAsia="pl-PL"/>
        </w:rPr>
      </w:pPr>
      <w:r>
        <w:rPr>
          <w:rFonts w:ascii="Century Gothic" w:eastAsia="Times New Roman" w:hAnsi="Century Gothic" w:cs="Calibri"/>
          <w:b/>
          <w:sz w:val="20"/>
          <w:szCs w:val="20"/>
          <w:lang w:eastAsia="pl-PL"/>
        </w:rPr>
        <w:t>KLAUZULA INFORMACYJNA</w:t>
      </w:r>
    </w:p>
    <w:p w:rsidR="001264EC" w:rsidRDefault="001264EC" w:rsidP="001264EC">
      <w:pPr>
        <w:pStyle w:val="Nagwek"/>
        <w:jc w:val="center"/>
        <w:rPr>
          <w:rFonts w:ascii="Century Gothic" w:eastAsia="Times New Roman" w:hAnsi="Century Gothic" w:cs="Calibri"/>
          <w:b/>
          <w:sz w:val="20"/>
          <w:szCs w:val="20"/>
          <w:lang w:eastAsia="pl-PL"/>
        </w:rPr>
      </w:pPr>
      <w:r w:rsidRPr="00A3042B">
        <w:rPr>
          <w:rFonts w:ascii="Century Gothic" w:eastAsia="Times New Roman" w:hAnsi="Century Gothic" w:cs="Calibri"/>
          <w:b/>
          <w:sz w:val="20"/>
          <w:szCs w:val="20"/>
          <w:lang w:eastAsia="pl-PL"/>
        </w:rPr>
        <w:t>dla uczestników postępowań o udzielenie zamówień publiczny</w:t>
      </w:r>
      <w:r>
        <w:rPr>
          <w:rFonts w:ascii="Century Gothic" w:eastAsia="Times New Roman" w:hAnsi="Century Gothic" w:cs="Calibri"/>
          <w:b/>
          <w:sz w:val="20"/>
          <w:szCs w:val="20"/>
          <w:lang w:eastAsia="pl-PL"/>
        </w:rPr>
        <w:t xml:space="preserve">ch, Wykonawców oraz innych osób </w:t>
      </w:r>
      <w:r w:rsidRPr="00A3042B">
        <w:rPr>
          <w:rFonts w:ascii="Century Gothic" w:eastAsia="Times New Roman" w:hAnsi="Century Gothic" w:cs="Calibri"/>
          <w:b/>
          <w:sz w:val="20"/>
          <w:szCs w:val="20"/>
          <w:lang w:eastAsia="pl-PL"/>
        </w:rPr>
        <w:t>których dane osobowe pozyskano w związku z ubieganiem się o udzielenie zamówienia bądź w związku z realiz</w:t>
      </w:r>
      <w:r>
        <w:rPr>
          <w:rFonts w:ascii="Century Gothic" w:eastAsia="Times New Roman" w:hAnsi="Century Gothic" w:cs="Calibri"/>
          <w:b/>
          <w:sz w:val="20"/>
          <w:szCs w:val="20"/>
          <w:lang w:eastAsia="pl-PL"/>
        </w:rPr>
        <w:t>acją zamówienia przez Wykonawcę</w:t>
      </w:r>
    </w:p>
    <w:p w:rsidR="00B23AF0" w:rsidRDefault="00B23AF0" w:rsidP="00B23AF0">
      <w:pPr>
        <w:pStyle w:val="Nagwek"/>
        <w:spacing w:line="247" w:lineRule="auto"/>
        <w:jc w:val="center"/>
        <w:rPr>
          <w:rFonts w:ascii="Century Gothic" w:eastAsia="Times New Roman" w:hAnsi="Century Gothic" w:cs="Calibri"/>
          <w:b/>
          <w:sz w:val="20"/>
          <w:szCs w:val="20"/>
          <w:lang w:eastAsia="pl-PL"/>
        </w:rPr>
      </w:pPr>
    </w:p>
    <w:p w:rsidR="004F761C" w:rsidRPr="00EE7326" w:rsidRDefault="00376292" w:rsidP="00B23AF0">
      <w:pPr>
        <w:spacing w:before="40" w:after="0" w:line="247" w:lineRule="auto"/>
        <w:ind w:left="-142" w:right="-426"/>
        <w:jc w:val="both"/>
        <w:rPr>
          <w:rFonts w:ascii="Arial" w:hAnsi="Arial" w:cs="Arial"/>
          <w:sz w:val="19"/>
          <w:szCs w:val="19"/>
        </w:rPr>
      </w:pPr>
      <w:r w:rsidRPr="00EE7326">
        <w:rPr>
          <w:rFonts w:ascii="Arial" w:hAnsi="Arial" w:cs="Arial"/>
          <w:sz w:val="19"/>
          <w:szCs w:val="19"/>
        </w:rPr>
        <w:t>Zgodnie z a</w:t>
      </w:r>
      <w:r w:rsidR="004F761C" w:rsidRPr="00EE7326">
        <w:rPr>
          <w:rFonts w:ascii="Arial" w:hAnsi="Arial" w:cs="Arial"/>
          <w:sz w:val="19"/>
          <w:szCs w:val="19"/>
        </w:rPr>
        <w:t>rt. 13</w:t>
      </w:r>
      <w:r w:rsidR="00435674" w:rsidRPr="00EE7326">
        <w:rPr>
          <w:rFonts w:ascii="Arial" w:hAnsi="Arial" w:cs="Arial"/>
          <w:sz w:val="19"/>
          <w:szCs w:val="19"/>
        </w:rPr>
        <w:t xml:space="preserve"> ust</w:t>
      </w:r>
      <w:r w:rsidR="002D6919" w:rsidRPr="00EE7326">
        <w:rPr>
          <w:rFonts w:ascii="Arial" w:hAnsi="Arial" w:cs="Arial"/>
          <w:sz w:val="19"/>
          <w:szCs w:val="19"/>
        </w:rPr>
        <w:t>.</w:t>
      </w:r>
      <w:r w:rsidR="00435674" w:rsidRPr="00EE7326">
        <w:rPr>
          <w:rFonts w:ascii="Arial" w:hAnsi="Arial" w:cs="Arial"/>
          <w:sz w:val="19"/>
          <w:szCs w:val="19"/>
        </w:rPr>
        <w:t xml:space="preserve"> 1 i 2</w:t>
      </w:r>
      <w:r w:rsidR="004F761C" w:rsidRPr="00EE7326">
        <w:rPr>
          <w:rFonts w:ascii="Arial" w:hAnsi="Arial" w:cs="Arial"/>
          <w:sz w:val="19"/>
          <w:szCs w:val="19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</w:t>
      </w:r>
      <w:r w:rsidR="005C7FCB" w:rsidRPr="00EE7326">
        <w:rPr>
          <w:rFonts w:ascii="Arial" w:hAnsi="Arial" w:cs="Arial"/>
          <w:sz w:val="19"/>
          <w:szCs w:val="19"/>
        </w:rPr>
        <w:t>porządzenie o ochronie danych) tzw. RODO i</w:t>
      </w:r>
      <w:r w:rsidR="004F761C" w:rsidRPr="00EE7326">
        <w:rPr>
          <w:rFonts w:ascii="Arial" w:hAnsi="Arial" w:cs="Arial"/>
          <w:sz w:val="19"/>
          <w:szCs w:val="19"/>
        </w:rPr>
        <w:t>nformujemy, że:</w:t>
      </w:r>
    </w:p>
    <w:p w:rsidR="005D0FA6" w:rsidRPr="005D0FA6" w:rsidRDefault="005D0FA6" w:rsidP="005D0FA6">
      <w:pPr>
        <w:pStyle w:val="Akapitzlist"/>
        <w:numPr>
          <w:ilvl w:val="0"/>
          <w:numId w:val="1"/>
        </w:numPr>
        <w:spacing w:before="40" w:after="0" w:line="247" w:lineRule="auto"/>
        <w:ind w:left="284" w:right="-426" w:hanging="284"/>
        <w:jc w:val="both"/>
        <w:rPr>
          <w:rFonts w:ascii="Arial" w:hAnsi="Arial" w:cs="Arial"/>
          <w:sz w:val="19"/>
          <w:szCs w:val="19"/>
        </w:rPr>
      </w:pPr>
      <w:r w:rsidRPr="005D0FA6">
        <w:rPr>
          <w:rFonts w:ascii="Arial" w:hAnsi="Arial" w:cs="Arial"/>
          <w:sz w:val="19"/>
          <w:szCs w:val="19"/>
        </w:rPr>
        <w:t>Administratorem Państwa danych osobowych jest Samodzielny Gminny Zakład Opieki Zdrowotnej w Jasienicy, Jasienica 845, 43-385 Jasienica;</w:t>
      </w:r>
    </w:p>
    <w:p w:rsidR="005D0FA6" w:rsidRPr="005D0FA6" w:rsidRDefault="005D0FA6" w:rsidP="003F45C7">
      <w:pPr>
        <w:pStyle w:val="Akapitzlist"/>
        <w:numPr>
          <w:ilvl w:val="0"/>
          <w:numId w:val="1"/>
        </w:numPr>
        <w:spacing w:before="40" w:after="0" w:line="247" w:lineRule="auto"/>
        <w:ind w:left="284" w:right="-426" w:hanging="284"/>
        <w:contextualSpacing w:val="0"/>
        <w:jc w:val="both"/>
        <w:rPr>
          <w:rFonts w:ascii="Arial" w:hAnsi="Arial" w:cs="Arial"/>
          <w:i/>
          <w:color w:val="000000" w:themeColor="text1"/>
          <w:sz w:val="19"/>
          <w:szCs w:val="19"/>
        </w:rPr>
      </w:pPr>
      <w:r w:rsidRPr="005D0FA6">
        <w:rPr>
          <w:rFonts w:ascii="Arial" w:hAnsi="Arial" w:cs="Arial"/>
          <w:sz w:val="19"/>
          <w:szCs w:val="19"/>
        </w:rPr>
        <w:t xml:space="preserve">Jeśli macie Państwo pytania dotyczące sposobu i zakresu przetwarzania Państwa danych osobowych możecie się Państwo skontaktować się z naszym Inspektorem Ochrony Danych za pomocą adresu iod@sgzozjasienica.pl; </w:t>
      </w:r>
    </w:p>
    <w:p w:rsidR="00DE2BA7" w:rsidRPr="003F45C7" w:rsidRDefault="00B47A3E" w:rsidP="003F45C7">
      <w:pPr>
        <w:pStyle w:val="Default"/>
        <w:ind w:left="284"/>
        <w:jc w:val="both"/>
        <w:rPr>
          <w:rFonts w:ascii="Arial" w:hAnsi="Arial" w:cs="Arial"/>
          <w:b/>
          <w:color w:val="000000" w:themeColor="text1"/>
          <w:sz w:val="19"/>
          <w:szCs w:val="19"/>
        </w:rPr>
      </w:pPr>
      <w:r w:rsidRPr="00EE7326">
        <w:rPr>
          <w:rFonts w:ascii="Arial" w:hAnsi="Arial" w:cs="Arial"/>
          <w:sz w:val="19"/>
          <w:szCs w:val="19"/>
        </w:rPr>
        <w:t xml:space="preserve">Państwa dane osobowe przetwarzane będą na podstawie art. 6 ust. 1 lit. c RODO w celu związanym </w:t>
      </w:r>
      <w:r w:rsidR="00376292" w:rsidRPr="00EE7326">
        <w:rPr>
          <w:rFonts w:ascii="Arial" w:hAnsi="Arial" w:cs="Arial"/>
          <w:sz w:val="19"/>
          <w:szCs w:val="19"/>
        </w:rPr>
        <w:br/>
      </w:r>
      <w:r w:rsidRPr="00EE7326">
        <w:rPr>
          <w:rFonts w:ascii="Arial" w:hAnsi="Arial" w:cs="Arial"/>
          <w:sz w:val="19"/>
          <w:szCs w:val="19"/>
        </w:rPr>
        <w:t xml:space="preserve">z postępowaniem o udzielenie zamówienia na </w:t>
      </w:r>
      <w:r w:rsidR="0044574A">
        <w:rPr>
          <w:rFonts w:ascii="Arial" w:hAnsi="Arial" w:cs="Arial"/>
          <w:b/>
          <w:color w:val="000000" w:themeColor="text1"/>
          <w:sz w:val="19"/>
          <w:szCs w:val="19"/>
        </w:rPr>
        <w:t>„</w:t>
      </w:r>
      <w:r w:rsidR="0044574A" w:rsidRPr="0044574A">
        <w:rPr>
          <w:rFonts w:ascii="Arial" w:hAnsi="Arial" w:cs="Arial"/>
          <w:b/>
          <w:color w:val="000000" w:themeColor="text1"/>
          <w:sz w:val="19"/>
          <w:szCs w:val="19"/>
        </w:rPr>
        <w:t>udzielanie świadczeń zdrowotnych</w:t>
      </w:r>
      <w:r w:rsidR="003F45C7">
        <w:rPr>
          <w:rFonts w:ascii="Arial" w:hAnsi="Arial" w:cs="Arial"/>
          <w:b/>
          <w:color w:val="000000" w:themeColor="text1"/>
          <w:sz w:val="19"/>
          <w:szCs w:val="19"/>
        </w:rPr>
        <w:t xml:space="preserve"> w zakresie </w:t>
      </w:r>
      <w:r w:rsidR="0044574A" w:rsidRPr="0044574A">
        <w:rPr>
          <w:rFonts w:ascii="Arial" w:hAnsi="Arial" w:cs="Arial"/>
          <w:b/>
          <w:color w:val="000000" w:themeColor="text1"/>
          <w:sz w:val="19"/>
          <w:szCs w:val="19"/>
        </w:rPr>
        <w:t>wykonywania badań laboratoryjnych</w:t>
      </w:r>
      <w:r w:rsidR="003F45C7">
        <w:rPr>
          <w:rFonts w:ascii="Arial" w:hAnsi="Arial" w:cs="Arial"/>
          <w:b/>
          <w:color w:val="000000" w:themeColor="text1"/>
          <w:sz w:val="19"/>
          <w:szCs w:val="19"/>
        </w:rPr>
        <w:t xml:space="preserve"> dla Samodzielnego Gminnego Z</w:t>
      </w:r>
      <w:r w:rsidR="0044574A" w:rsidRPr="0044574A">
        <w:rPr>
          <w:rFonts w:ascii="Arial" w:hAnsi="Arial" w:cs="Arial"/>
          <w:b/>
          <w:color w:val="000000" w:themeColor="text1"/>
          <w:sz w:val="19"/>
          <w:szCs w:val="19"/>
        </w:rPr>
        <w:t xml:space="preserve">akładu </w:t>
      </w:r>
      <w:r w:rsidR="003F45C7">
        <w:rPr>
          <w:rFonts w:ascii="Arial" w:hAnsi="Arial" w:cs="Arial"/>
          <w:b/>
          <w:color w:val="000000" w:themeColor="text1"/>
          <w:sz w:val="19"/>
          <w:szCs w:val="19"/>
        </w:rPr>
        <w:t>Opieki Zdrowotnej w J</w:t>
      </w:r>
      <w:r w:rsidR="0044574A" w:rsidRPr="003F45C7">
        <w:rPr>
          <w:rFonts w:ascii="Arial" w:hAnsi="Arial" w:cs="Arial"/>
          <w:b/>
          <w:color w:val="000000" w:themeColor="text1"/>
          <w:sz w:val="19"/>
          <w:szCs w:val="19"/>
        </w:rPr>
        <w:t xml:space="preserve">asienicy </w:t>
      </w:r>
      <w:r w:rsidRPr="003F45C7">
        <w:rPr>
          <w:rFonts w:ascii="Arial" w:hAnsi="Arial" w:cs="Arial"/>
          <w:i/>
          <w:color w:val="000000" w:themeColor="text1"/>
          <w:sz w:val="19"/>
          <w:szCs w:val="19"/>
        </w:rPr>
        <w:t>(</w:t>
      </w:r>
      <w:r w:rsidR="00AC6350" w:rsidRPr="003F45C7">
        <w:rPr>
          <w:rFonts w:ascii="Arial" w:hAnsi="Arial" w:cs="Arial"/>
          <w:i/>
          <w:color w:val="000000" w:themeColor="text1"/>
          <w:sz w:val="19"/>
          <w:szCs w:val="19"/>
        </w:rPr>
        <w:t>nazwa</w:t>
      </w:r>
      <w:r w:rsidRPr="003F45C7">
        <w:rPr>
          <w:rFonts w:ascii="Arial" w:hAnsi="Arial" w:cs="Arial"/>
          <w:i/>
          <w:color w:val="000000" w:themeColor="text1"/>
          <w:sz w:val="19"/>
          <w:szCs w:val="19"/>
        </w:rPr>
        <w:t xml:space="preserve"> postępowania) prowadzonym w trybie </w:t>
      </w:r>
      <w:r w:rsidR="00070E44" w:rsidRPr="003F45C7">
        <w:rPr>
          <w:rFonts w:ascii="Arial" w:hAnsi="Arial" w:cs="Arial"/>
          <w:b/>
          <w:i/>
          <w:color w:val="000000" w:themeColor="text1"/>
          <w:sz w:val="19"/>
          <w:szCs w:val="19"/>
        </w:rPr>
        <w:t>konkursu ofert</w:t>
      </w:r>
      <w:r w:rsidRPr="003F45C7">
        <w:rPr>
          <w:rFonts w:ascii="Arial" w:hAnsi="Arial" w:cs="Arial"/>
          <w:i/>
          <w:color w:val="000000" w:themeColor="text1"/>
          <w:sz w:val="19"/>
          <w:szCs w:val="19"/>
        </w:rPr>
        <w:t xml:space="preserve"> (tryb postępowania).</w:t>
      </w:r>
      <w:r w:rsidR="00DE2BA7" w:rsidRPr="003F45C7">
        <w:rPr>
          <w:rFonts w:ascii="Arial" w:hAnsi="Arial" w:cs="Arial"/>
          <w:sz w:val="19"/>
          <w:szCs w:val="19"/>
        </w:rPr>
        <w:t xml:space="preserve">Podstawą prawną przetwarzania danych osobowych jest </w:t>
      </w:r>
      <w:r w:rsidR="00AE4C85" w:rsidRPr="003F45C7">
        <w:rPr>
          <w:rFonts w:ascii="Arial" w:hAnsi="Arial" w:cs="Arial"/>
          <w:sz w:val="19"/>
          <w:szCs w:val="19"/>
        </w:rPr>
        <w:t>ustawa z dnia 11</w:t>
      </w:r>
      <w:r w:rsidR="00DE2BA7" w:rsidRPr="003F45C7">
        <w:rPr>
          <w:rFonts w:ascii="Arial" w:hAnsi="Arial" w:cs="Arial"/>
          <w:sz w:val="19"/>
          <w:szCs w:val="19"/>
        </w:rPr>
        <w:t xml:space="preserve"> </w:t>
      </w:r>
      <w:r w:rsidR="00AE4C85" w:rsidRPr="003F45C7">
        <w:rPr>
          <w:rFonts w:ascii="Arial" w:hAnsi="Arial" w:cs="Arial"/>
          <w:sz w:val="19"/>
          <w:szCs w:val="19"/>
        </w:rPr>
        <w:t>września 2019</w:t>
      </w:r>
      <w:r w:rsidR="00DE2BA7" w:rsidRPr="003F45C7">
        <w:rPr>
          <w:rFonts w:ascii="Arial" w:hAnsi="Arial" w:cs="Arial"/>
          <w:sz w:val="19"/>
          <w:szCs w:val="19"/>
        </w:rPr>
        <w:t xml:space="preserve"> r. – Prawo zamówień publicznych (Pzp);</w:t>
      </w:r>
    </w:p>
    <w:p w:rsidR="00DE2BA7" w:rsidRPr="00EE7326" w:rsidRDefault="00DE2BA7" w:rsidP="00B23AF0">
      <w:pPr>
        <w:pStyle w:val="Akapitzlist"/>
        <w:numPr>
          <w:ilvl w:val="0"/>
          <w:numId w:val="1"/>
        </w:numPr>
        <w:spacing w:before="40" w:after="0" w:line="247" w:lineRule="auto"/>
        <w:ind w:left="284" w:right="-426" w:hanging="284"/>
        <w:contextualSpacing w:val="0"/>
        <w:jc w:val="both"/>
        <w:rPr>
          <w:rStyle w:val="Hipercze"/>
          <w:rFonts w:ascii="Arial" w:hAnsi="Arial" w:cs="Arial"/>
          <w:i/>
          <w:color w:val="000000" w:themeColor="text1"/>
          <w:sz w:val="19"/>
          <w:szCs w:val="19"/>
          <w:u w:val="none"/>
        </w:rPr>
      </w:pPr>
      <w:r w:rsidRPr="00EE7326">
        <w:rPr>
          <w:rFonts w:ascii="Arial" w:hAnsi="Arial" w:cs="Arial"/>
          <w:sz w:val="19"/>
          <w:szCs w:val="19"/>
        </w:rPr>
        <w:t xml:space="preserve">Państwa dane osobowe nie będą udostępniane podmiotom innym, niż upoważnione na podstawie przepisów prawa. Wyniki postępowania będą publikowane na stronie internetowej </w:t>
      </w:r>
      <w:r w:rsidRPr="00EE7326">
        <w:rPr>
          <w:rStyle w:val="Hipercze"/>
          <w:rFonts w:ascii="Arial" w:hAnsi="Arial" w:cs="Arial"/>
          <w:color w:val="auto"/>
          <w:sz w:val="19"/>
          <w:szCs w:val="19"/>
          <w:u w:val="none"/>
        </w:rPr>
        <w:t>/ BIP</w:t>
      </w:r>
      <w:r w:rsidRPr="00EE7326">
        <w:rPr>
          <w:rStyle w:val="Hipercze"/>
          <w:rFonts w:ascii="Arial" w:hAnsi="Arial" w:cs="Arial"/>
          <w:sz w:val="19"/>
          <w:szCs w:val="19"/>
          <w:u w:val="none"/>
        </w:rPr>
        <w:t xml:space="preserve">. </w:t>
      </w:r>
      <w:r w:rsidR="00EE7326" w:rsidRPr="00EE7326">
        <w:rPr>
          <w:rStyle w:val="Hipercze"/>
          <w:rFonts w:ascii="Arial" w:hAnsi="Arial" w:cs="Arial"/>
          <w:color w:val="000000" w:themeColor="text1"/>
          <w:sz w:val="19"/>
          <w:szCs w:val="19"/>
          <w:u w:val="none"/>
        </w:rPr>
        <w:t>Zamawiający udostępnia dane osobowe, o których mowa w art. 10  RODO w celu umożliwienia korzystania ze środków ochrony prawnej, o których mowa w dziale IX, do upływu terminu na ich wniesienie.</w:t>
      </w:r>
      <w:r w:rsidR="00CE0D35">
        <w:rPr>
          <w:rStyle w:val="Hipercze"/>
          <w:rFonts w:ascii="Arial" w:hAnsi="Arial" w:cs="Arial"/>
          <w:color w:val="000000" w:themeColor="text1"/>
          <w:sz w:val="19"/>
          <w:szCs w:val="19"/>
          <w:u w:val="none"/>
        </w:rPr>
        <w:t xml:space="preserve"> O</w:t>
      </w:r>
      <w:r w:rsidR="00CE0D35" w:rsidRPr="00CE0D35">
        <w:rPr>
          <w:rStyle w:val="Hipercze"/>
          <w:rFonts w:ascii="Arial" w:hAnsi="Arial" w:cs="Arial"/>
          <w:color w:val="000000" w:themeColor="text1"/>
          <w:sz w:val="19"/>
          <w:szCs w:val="19"/>
          <w:u w:val="none"/>
        </w:rPr>
        <w:t>dbiorcami Pani/Pana danych osobowych będą osoby lub podmioty, którym udostępniona zostanie dokumentacja postępowania w oparciu o art.18 oraz art. 74 ustawy PZP</w:t>
      </w:r>
    </w:p>
    <w:p w:rsidR="00DE2BA7" w:rsidRPr="00EE7326" w:rsidRDefault="00DE2BA7" w:rsidP="00B23AF0">
      <w:pPr>
        <w:pStyle w:val="Akapitzlist"/>
        <w:numPr>
          <w:ilvl w:val="0"/>
          <w:numId w:val="1"/>
        </w:numPr>
        <w:spacing w:before="40" w:after="0" w:line="247" w:lineRule="auto"/>
        <w:ind w:left="284" w:right="-426" w:hanging="284"/>
        <w:contextualSpacing w:val="0"/>
        <w:jc w:val="both"/>
        <w:rPr>
          <w:rFonts w:ascii="Arial" w:hAnsi="Arial" w:cs="Arial"/>
          <w:i/>
          <w:color w:val="000000" w:themeColor="text1"/>
          <w:sz w:val="19"/>
          <w:szCs w:val="19"/>
        </w:rPr>
      </w:pPr>
      <w:r w:rsidRPr="00EE7326">
        <w:rPr>
          <w:rFonts w:ascii="Arial" w:hAnsi="Arial" w:cs="Arial"/>
          <w:sz w:val="19"/>
          <w:szCs w:val="19"/>
        </w:rPr>
        <w:t xml:space="preserve">Państwa dane osobowe będą </w:t>
      </w:r>
      <w:r w:rsidR="00CE0D35">
        <w:rPr>
          <w:rFonts w:ascii="Arial" w:hAnsi="Arial" w:cs="Arial"/>
          <w:sz w:val="19"/>
          <w:szCs w:val="19"/>
        </w:rPr>
        <w:t>przechowywane, zgodnie z art. 78</w:t>
      </w:r>
      <w:r w:rsidR="00BC5A04" w:rsidRPr="00EE7326">
        <w:rPr>
          <w:rFonts w:ascii="Arial" w:hAnsi="Arial" w:cs="Arial"/>
          <w:sz w:val="19"/>
          <w:szCs w:val="19"/>
        </w:rPr>
        <w:t xml:space="preserve"> ust. 1</w:t>
      </w:r>
      <w:r w:rsidR="000539C4">
        <w:rPr>
          <w:rFonts w:ascii="Arial" w:hAnsi="Arial" w:cs="Arial"/>
          <w:sz w:val="19"/>
          <w:szCs w:val="19"/>
        </w:rPr>
        <w:t xml:space="preserve"> i 4</w:t>
      </w:r>
      <w:r w:rsidR="00BC5A04" w:rsidRPr="00EE7326">
        <w:rPr>
          <w:rFonts w:ascii="Arial" w:hAnsi="Arial" w:cs="Arial"/>
          <w:sz w:val="19"/>
          <w:szCs w:val="19"/>
        </w:rPr>
        <w:t xml:space="preserve"> ustawy Pzp przez okres 4</w:t>
      </w:r>
      <w:r w:rsidRPr="00EE7326">
        <w:rPr>
          <w:rFonts w:ascii="Arial" w:hAnsi="Arial" w:cs="Arial"/>
          <w:sz w:val="19"/>
          <w:szCs w:val="19"/>
        </w:rPr>
        <w:t xml:space="preserve"> lat od dnia zakończenia postępowania o udzielenie zamówienia, a jeżeli</w:t>
      </w:r>
      <w:r w:rsidR="00C27EF2">
        <w:rPr>
          <w:rFonts w:ascii="Arial" w:hAnsi="Arial" w:cs="Arial"/>
          <w:sz w:val="19"/>
          <w:szCs w:val="19"/>
        </w:rPr>
        <w:t xml:space="preserve"> czas trwania umowy przekracza 4</w:t>
      </w:r>
      <w:r w:rsidRPr="00EE7326">
        <w:rPr>
          <w:rFonts w:ascii="Arial" w:hAnsi="Arial" w:cs="Arial"/>
          <w:sz w:val="19"/>
          <w:szCs w:val="19"/>
        </w:rPr>
        <w:t xml:space="preserve"> lat</w:t>
      </w:r>
      <w:r w:rsidR="00C27EF2">
        <w:rPr>
          <w:rFonts w:ascii="Arial" w:hAnsi="Arial" w:cs="Arial"/>
          <w:sz w:val="19"/>
          <w:szCs w:val="19"/>
        </w:rPr>
        <w:t>a</w:t>
      </w:r>
      <w:r w:rsidRPr="00EE7326">
        <w:rPr>
          <w:rFonts w:ascii="Arial" w:hAnsi="Arial" w:cs="Arial"/>
          <w:sz w:val="19"/>
          <w:szCs w:val="19"/>
        </w:rPr>
        <w:t>, okres przechowywania obejmuje cały czas trwania umowy;</w:t>
      </w:r>
    </w:p>
    <w:p w:rsidR="00DE2BA7" w:rsidRPr="00EE7326" w:rsidRDefault="00DE2BA7" w:rsidP="00B23AF0">
      <w:pPr>
        <w:pStyle w:val="Akapitzlist"/>
        <w:numPr>
          <w:ilvl w:val="0"/>
          <w:numId w:val="1"/>
        </w:numPr>
        <w:spacing w:before="40" w:after="0" w:line="247" w:lineRule="auto"/>
        <w:ind w:left="284" w:right="-426" w:hanging="284"/>
        <w:contextualSpacing w:val="0"/>
        <w:jc w:val="both"/>
        <w:rPr>
          <w:rFonts w:ascii="Arial" w:hAnsi="Arial" w:cs="Arial"/>
          <w:i/>
          <w:color w:val="000000" w:themeColor="text1"/>
          <w:sz w:val="19"/>
          <w:szCs w:val="19"/>
        </w:rPr>
      </w:pPr>
      <w:r w:rsidRPr="00EE7326">
        <w:rPr>
          <w:rFonts w:ascii="Arial" w:hAnsi="Arial" w:cs="Arial"/>
          <w:sz w:val="19"/>
          <w:szCs w:val="19"/>
        </w:rPr>
        <w:t xml:space="preserve">Obowiązek podania przez Państwa danych osobowych bezpośrednio Państwa dotyczących jest </w:t>
      </w:r>
      <w:r w:rsidRPr="00EE7326">
        <w:rPr>
          <w:rFonts w:ascii="Arial" w:hAnsi="Arial" w:cs="Arial"/>
          <w:spacing w:val="-4"/>
          <w:sz w:val="19"/>
          <w:szCs w:val="19"/>
        </w:rPr>
        <w:t>wymogiem ustawowym określonym w przepisach ustawy Pzp, związanym z udziałem w postępowaniu o udzielenie zamówienia publicznego; konsekwencje niepodania określonych danych wynikają z ustawy Pzp</w:t>
      </w:r>
      <w:r w:rsidRPr="00EE7326">
        <w:rPr>
          <w:rFonts w:ascii="Arial" w:hAnsi="Arial" w:cs="Arial"/>
          <w:strike/>
          <w:spacing w:val="4"/>
          <w:sz w:val="19"/>
          <w:szCs w:val="19"/>
        </w:rPr>
        <w:t>;</w:t>
      </w:r>
    </w:p>
    <w:p w:rsidR="00DE2BA7" w:rsidRPr="00EE7326" w:rsidRDefault="00DE2BA7" w:rsidP="00B23AF0">
      <w:pPr>
        <w:pStyle w:val="Akapitzlist"/>
        <w:numPr>
          <w:ilvl w:val="0"/>
          <w:numId w:val="1"/>
        </w:numPr>
        <w:spacing w:before="40" w:after="0" w:line="247" w:lineRule="auto"/>
        <w:ind w:left="284" w:right="-426" w:hanging="284"/>
        <w:contextualSpacing w:val="0"/>
        <w:jc w:val="both"/>
        <w:rPr>
          <w:rFonts w:ascii="Arial" w:hAnsi="Arial" w:cs="Arial"/>
          <w:i/>
          <w:color w:val="000000" w:themeColor="text1"/>
          <w:sz w:val="19"/>
          <w:szCs w:val="19"/>
        </w:rPr>
      </w:pPr>
      <w:r w:rsidRPr="00EE7326">
        <w:rPr>
          <w:rFonts w:ascii="Arial" w:hAnsi="Arial" w:cs="Arial"/>
          <w:sz w:val="19"/>
          <w:szCs w:val="19"/>
        </w:rPr>
        <w:t>W odniesieniu do Państwa danych osobowych decyzje nie będą podejmowane w sposób zautomatyzowany, stosowanie do art. 22 RODO</w:t>
      </w:r>
      <w:r w:rsidR="002D6919" w:rsidRPr="00EE7326">
        <w:rPr>
          <w:rFonts w:ascii="Arial" w:hAnsi="Arial" w:cs="Arial"/>
          <w:sz w:val="19"/>
          <w:szCs w:val="19"/>
        </w:rPr>
        <w:t>, ani nie będą profilowane</w:t>
      </w:r>
      <w:r w:rsidRPr="00EE7326">
        <w:rPr>
          <w:rFonts w:ascii="Arial" w:hAnsi="Arial" w:cs="Arial"/>
          <w:sz w:val="19"/>
          <w:szCs w:val="19"/>
        </w:rPr>
        <w:t>;</w:t>
      </w:r>
    </w:p>
    <w:p w:rsidR="00DE2BA7" w:rsidRPr="00EE7326" w:rsidRDefault="00DE2BA7" w:rsidP="00B23AF0">
      <w:pPr>
        <w:pStyle w:val="Akapitzlist"/>
        <w:numPr>
          <w:ilvl w:val="0"/>
          <w:numId w:val="1"/>
        </w:numPr>
        <w:spacing w:before="40" w:after="0" w:line="247" w:lineRule="auto"/>
        <w:ind w:left="284" w:right="-426" w:hanging="284"/>
        <w:contextualSpacing w:val="0"/>
        <w:jc w:val="both"/>
        <w:rPr>
          <w:rFonts w:ascii="Arial" w:hAnsi="Arial" w:cs="Arial"/>
          <w:i/>
          <w:color w:val="000000" w:themeColor="text1"/>
          <w:sz w:val="19"/>
          <w:szCs w:val="19"/>
        </w:rPr>
      </w:pPr>
      <w:r w:rsidRPr="00EE7326">
        <w:rPr>
          <w:rFonts w:ascii="Arial" w:hAnsi="Arial" w:cs="Arial"/>
          <w:sz w:val="19"/>
          <w:szCs w:val="19"/>
        </w:rPr>
        <w:t>Przysługuje Państwu:</w:t>
      </w:r>
    </w:p>
    <w:p w:rsidR="00DE2BA7" w:rsidRPr="00EE7326" w:rsidRDefault="00DE2BA7" w:rsidP="00B23AF0">
      <w:pPr>
        <w:pStyle w:val="Akapitzlist"/>
        <w:numPr>
          <w:ilvl w:val="0"/>
          <w:numId w:val="8"/>
        </w:numPr>
        <w:spacing w:before="40" w:after="0" w:line="247" w:lineRule="auto"/>
        <w:ind w:left="567" w:right="-425" w:hanging="283"/>
        <w:contextualSpacing w:val="0"/>
        <w:jc w:val="both"/>
        <w:rPr>
          <w:rFonts w:ascii="Arial" w:hAnsi="Arial" w:cs="Arial"/>
          <w:sz w:val="19"/>
          <w:szCs w:val="19"/>
        </w:rPr>
      </w:pPr>
      <w:r w:rsidRPr="00EE7326">
        <w:rPr>
          <w:rFonts w:ascii="Arial" w:hAnsi="Arial" w:cs="Arial"/>
          <w:sz w:val="19"/>
          <w:szCs w:val="19"/>
        </w:rPr>
        <w:t xml:space="preserve">na podstawie art.15 RODO prawo dostępu do danych </w:t>
      </w:r>
      <w:r w:rsidR="007B081F">
        <w:rPr>
          <w:rFonts w:ascii="Arial" w:hAnsi="Arial" w:cs="Arial"/>
          <w:sz w:val="19"/>
          <w:szCs w:val="19"/>
        </w:rPr>
        <w:t xml:space="preserve">osobowych Państwa dotyczących, </w:t>
      </w:r>
      <w:bookmarkStart w:id="0" w:name="_GoBack"/>
      <w:bookmarkEnd w:id="0"/>
      <w:r w:rsidRPr="00EE7326">
        <w:rPr>
          <w:rFonts w:ascii="Arial" w:hAnsi="Arial" w:cs="Arial"/>
          <w:color w:val="000000"/>
          <w:sz w:val="19"/>
          <w:szCs w:val="19"/>
        </w:rPr>
        <w:t xml:space="preserve">z tym że </w:t>
      </w:r>
      <w:r w:rsidRPr="00EE7326">
        <w:rPr>
          <w:rFonts w:ascii="Arial" w:eastAsia="Times New Roman" w:hAnsi="Arial" w:cs="Arial"/>
          <w:color w:val="000000"/>
          <w:sz w:val="19"/>
          <w:szCs w:val="19"/>
          <w:lang w:eastAsia="pl-PL"/>
        </w:rPr>
        <w:t xml:space="preserve">w przypadku gdy wykonanie obowiązków, o których mowa w art. 15 ust. 1-3 rozporządzenia 2016/679, wymagałoby niewspółmiernie dużego wysiłku, Zamawiający może żądać od osoby, której dane dotyczą, wskazania dodatkowych informacji mających na celu sprecyzowanie żądania, w szczególności podania nazwy lub daty postępowania o udzielenie zamówienia publicznego lub konkursu, </w:t>
      </w:r>
    </w:p>
    <w:p w:rsidR="00DE2BA7" w:rsidRPr="00EE7326" w:rsidRDefault="00DE2BA7" w:rsidP="00B23AF0">
      <w:pPr>
        <w:pStyle w:val="Akapitzlist"/>
        <w:numPr>
          <w:ilvl w:val="0"/>
          <w:numId w:val="8"/>
        </w:numPr>
        <w:spacing w:before="40" w:after="0" w:line="247" w:lineRule="auto"/>
        <w:ind w:left="567" w:right="-425" w:hanging="283"/>
        <w:contextualSpacing w:val="0"/>
        <w:jc w:val="both"/>
        <w:rPr>
          <w:rFonts w:ascii="Arial" w:hAnsi="Arial" w:cs="Arial"/>
          <w:sz w:val="19"/>
          <w:szCs w:val="19"/>
        </w:rPr>
      </w:pPr>
      <w:r w:rsidRPr="00EE7326">
        <w:rPr>
          <w:rFonts w:ascii="Arial" w:hAnsi="Arial" w:cs="Arial"/>
          <w:sz w:val="19"/>
          <w:szCs w:val="19"/>
        </w:rPr>
        <w:t xml:space="preserve">na podstawie art.16 RODO prawo do sprostowania Państwa danych osobowych, z tym, że skorzystanie przez osobę, której dane dotyczą, z uprawnienia do </w:t>
      </w:r>
      <w:r w:rsidR="00114C94">
        <w:rPr>
          <w:rFonts w:ascii="Arial" w:hAnsi="Arial" w:cs="Arial"/>
          <w:sz w:val="19"/>
          <w:szCs w:val="19"/>
        </w:rPr>
        <w:t xml:space="preserve">sprostowania lub uzupełnienia, </w:t>
      </w:r>
      <w:r w:rsidRPr="00EE7326">
        <w:rPr>
          <w:rFonts w:ascii="Arial" w:hAnsi="Arial" w:cs="Arial"/>
          <w:sz w:val="19"/>
          <w:szCs w:val="19"/>
        </w:rPr>
        <w:t xml:space="preserve">o którym mowa w art. 16 rozporządzenia 2016/679, nie może: </w:t>
      </w:r>
    </w:p>
    <w:p w:rsidR="00906C9A" w:rsidRPr="00EE7326" w:rsidRDefault="00DE2BA7" w:rsidP="00B23AF0">
      <w:pPr>
        <w:pStyle w:val="Akapitzlist"/>
        <w:numPr>
          <w:ilvl w:val="0"/>
          <w:numId w:val="14"/>
        </w:numPr>
        <w:spacing w:before="40" w:after="0" w:line="247" w:lineRule="auto"/>
        <w:ind w:left="1276" w:right="-425" w:hanging="283"/>
        <w:contextualSpacing w:val="0"/>
        <w:jc w:val="both"/>
        <w:rPr>
          <w:rFonts w:ascii="Arial" w:hAnsi="Arial" w:cs="Arial"/>
          <w:sz w:val="19"/>
          <w:szCs w:val="19"/>
        </w:rPr>
      </w:pPr>
      <w:r w:rsidRPr="00EE7326">
        <w:rPr>
          <w:rFonts w:ascii="Arial" w:hAnsi="Arial" w:cs="Arial"/>
          <w:sz w:val="19"/>
          <w:szCs w:val="19"/>
        </w:rPr>
        <w:t xml:space="preserve">skutkować zmianą wyniku postępowania o udzielenie zamówienia publicznego lub konkursu, ani zmianą postanowień umowy w zakresie niezgodnym z ustawą, </w:t>
      </w:r>
    </w:p>
    <w:p w:rsidR="00DE2BA7" w:rsidRPr="00EE7326" w:rsidRDefault="00DE2BA7" w:rsidP="00B23AF0">
      <w:pPr>
        <w:pStyle w:val="Akapitzlist"/>
        <w:numPr>
          <w:ilvl w:val="0"/>
          <w:numId w:val="14"/>
        </w:numPr>
        <w:spacing w:before="40" w:after="0" w:line="247" w:lineRule="auto"/>
        <w:ind w:left="1276" w:right="-425" w:hanging="283"/>
        <w:contextualSpacing w:val="0"/>
        <w:jc w:val="both"/>
        <w:rPr>
          <w:rFonts w:ascii="Arial" w:hAnsi="Arial" w:cs="Arial"/>
          <w:sz w:val="19"/>
          <w:szCs w:val="19"/>
        </w:rPr>
      </w:pPr>
      <w:r w:rsidRPr="00EE7326">
        <w:rPr>
          <w:rFonts w:ascii="Arial" w:hAnsi="Arial" w:cs="Arial"/>
          <w:sz w:val="19"/>
          <w:szCs w:val="19"/>
        </w:rPr>
        <w:t>naruszać integralności protokołu oraz jego załączników</w:t>
      </w:r>
    </w:p>
    <w:p w:rsidR="00DE2BA7" w:rsidRPr="00EE7326" w:rsidRDefault="00DE2BA7" w:rsidP="00B23AF0">
      <w:pPr>
        <w:pStyle w:val="Default"/>
        <w:numPr>
          <w:ilvl w:val="0"/>
          <w:numId w:val="8"/>
        </w:numPr>
        <w:spacing w:before="40" w:line="247" w:lineRule="auto"/>
        <w:ind w:left="567" w:right="-425" w:hanging="283"/>
        <w:jc w:val="both"/>
        <w:rPr>
          <w:rFonts w:ascii="Arial" w:hAnsi="Arial" w:cs="Arial"/>
          <w:color w:val="auto"/>
          <w:sz w:val="19"/>
          <w:szCs w:val="19"/>
        </w:rPr>
      </w:pPr>
      <w:r w:rsidRPr="00EE7326">
        <w:rPr>
          <w:rFonts w:ascii="Arial" w:hAnsi="Arial" w:cs="Arial"/>
          <w:color w:val="auto"/>
          <w:sz w:val="19"/>
          <w:szCs w:val="19"/>
        </w:rPr>
        <w:t xml:space="preserve">na podstawie art.18 RODO prawo żądania od administratora ograniczenia przetwarzania danych osobowych. Prawo to </w:t>
      </w:r>
      <w:r w:rsidRPr="00EE7326">
        <w:rPr>
          <w:rFonts w:ascii="Arial" w:hAnsi="Arial" w:cs="Arial"/>
          <w:sz w:val="19"/>
          <w:szCs w:val="19"/>
        </w:rPr>
        <w:t>nie ogranicza przetwarzania danych osobowych do czasu zakończenia postępowania o udzielenie zamówienia publicznego lub konkursu</w:t>
      </w:r>
      <w:r w:rsidRPr="00EE7326">
        <w:rPr>
          <w:rFonts w:ascii="Arial" w:hAnsi="Arial" w:cs="Arial"/>
          <w:color w:val="auto"/>
          <w:sz w:val="19"/>
          <w:szCs w:val="19"/>
        </w:rPr>
        <w:t>,</w:t>
      </w:r>
    </w:p>
    <w:p w:rsidR="00DE2BA7" w:rsidRPr="00EE7326" w:rsidRDefault="00DE2BA7" w:rsidP="00B23AF0">
      <w:pPr>
        <w:pStyle w:val="Default"/>
        <w:numPr>
          <w:ilvl w:val="0"/>
          <w:numId w:val="8"/>
        </w:numPr>
        <w:spacing w:before="40" w:line="247" w:lineRule="auto"/>
        <w:ind w:left="567" w:right="-425" w:hanging="283"/>
        <w:jc w:val="both"/>
        <w:rPr>
          <w:rFonts w:ascii="Arial" w:hAnsi="Arial" w:cs="Arial"/>
          <w:color w:val="auto"/>
          <w:sz w:val="19"/>
          <w:szCs w:val="19"/>
        </w:rPr>
      </w:pPr>
      <w:r w:rsidRPr="00EE7326">
        <w:rPr>
          <w:rFonts w:ascii="Arial" w:hAnsi="Arial" w:cs="Arial"/>
          <w:color w:val="auto"/>
          <w:sz w:val="19"/>
          <w:szCs w:val="19"/>
        </w:rPr>
        <w:t>prawo do wniesienia skargi do Prezesa Urzędu Ochrony Danych Osobowych, gdy uznają Państwo, że  przetwarzanie danych osobowych Państwa dotyczących narusza przepisy RODO.</w:t>
      </w:r>
    </w:p>
    <w:p w:rsidR="00DE2BA7" w:rsidRPr="00EE7326" w:rsidRDefault="00DE2BA7" w:rsidP="00B23AF0">
      <w:pPr>
        <w:pStyle w:val="Default"/>
        <w:numPr>
          <w:ilvl w:val="0"/>
          <w:numId w:val="8"/>
        </w:numPr>
        <w:spacing w:before="40" w:line="247" w:lineRule="auto"/>
        <w:ind w:left="567" w:hanging="283"/>
        <w:jc w:val="both"/>
        <w:rPr>
          <w:rFonts w:ascii="Arial" w:hAnsi="Arial" w:cs="Arial"/>
          <w:color w:val="auto"/>
          <w:sz w:val="19"/>
          <w:szCs w:val="19"/>
        </w:rPr>
      </w:pPr>
      <w:r w:rsidRPr="00EE7326">
        <w:rPr>
          <w:rFonts w:ascii="Arial" w:hAnsi="Arial" w:cs="Arial"/>
          <w:sz w:val="19"/>
          <w:szCs w:val="19"/>
        </w:rPr>
        <w:t>nie przysługuje Państwu:</w:t>
      </w:r>
    </w:p>
    <w:p w:rsidR="00DE2BA7" w:rsidRPr="00EE7326" w:rsidRDefault="00DE2BA7" w:rsidP="00B23AF0">
      <w:pPr>
        <w:numPr>
          <w:ilvl w:val="0"/>
          <w:numId w:val="9"/>
        </w:numPr>
        <w:spacing w:before="40" w:after="0" w:line="247" w:lineRule="auto"/>
        <w:ind w:left="1276" w:right="-566" w:hanging="283"/>
        <w:jc w:val="both"/>
        <w:rPr>
          <w:rFonts w:ascii="Arial" w:hAnsi="Arial" w:cs="Arial"/>
          <w:i/>
          <w:color w:val="00B0F0"/>
          <w:sz w:val="19"/>
          <w:szCs w:val="19"/>
        </w:rPr>
      </w:pPr>
      <w:r w:rsidRPr="00EE7326">
        <w:rPr>
          <w:rFonts w:ascii="Arial" w:hAnsi="Arial" w:cs="Arial"/>
          <w:sz w:val="19"/>
          <w:szCs w:val="19"/>
        </w:rPr>
        <w:t>w związku z art. 17 ust. 3 lit. b, d lub e RODO prawo do usunięcia danych osobowych;</w:t>
      </w:r>
    </w:p>
    <w:p w:rsidR="00DE2BA7" w:rsidRPr="00EE7326" w:rsidRDefault="00DE2BA7" w:rsidP="00B23AF0">
      <w:pPr>
        <w:numPr>
          <w:ilvl w:val="0"/>
          <w:numId w:val="9"/>
        </w:numPr>
        <w:spacing w:before="40" w:after="0" w:line="247" w:lineRule="auto"/>
        <w:ind w:left="1276" w:right="-566" w:hanging="283"/>
        <w:jc w:val="both"/>
        <w:rPr>
          <w:rFonts w:ascii="Arial" w:hAnsi="Arial" w:cs="Arial"/>
          <w:b/>
          <w:i/>
          <w:sz w:val="19"/>
          <w:szCs w:val="19"/>
        </w:rPr>
      </w:pPr>
      <w:r w:rsidRPr="00EE7326">
        <w:rPr>
          <w:rFonts w:ascii="Arial" w:hAnsi="Arial" w:cs="Arial"/>
          <w:sz w:val="19"/>
          <w:szCs w:val="19"/>
        </w:rPr>
        <w:t>prawo do przenoszenia danych osobowych, o którym mowa w art. 20 RODO;</w:t>
      </w:r>
    </w:p>
    <w:p w:rsidR="00004AD6" w:rsidRPr="00EE7326" w:rsidRDefault="00DE2BA7" w:rsidP="00B23AF0">
      <w:pPr>
        <w:numPr>
          <w:ilvl w:val="0"/>
          <w:numId w:val="9"/>
        </w:numPr>
        <w:spacing w:before="40" w:after="0" w:line="247" w:lineRule="auto"/>
        <w:ind w:left="1276" w:right="-566" w:hanging="283"/>
        <w:jc w:val="both"/>
        <w:rPr>
          <w:rFonts w:ascii="Arial" w:hAnsi="Arial" w:cs="Arial"/>
          <w:i/>
          <w:sz w:val="19"/>
          <w:szCs w:val="19"/>
        </w:rPr>
      </w:pPr>
      <w:r w:rsidRPr="00EE7326">
        <w:rPr>
          <w:rFonts w:ascii="Arial" w:hAnsi="Arial" w:cs="Arial"/>
          <w:sz w:val="19"/>
          <w:szCs w:val="19"/>
        </w:rPr>
        <w:t xml:space="preserve">na podstawie art. 21 RODO prawo sprzeciwu, wobec przetwarzania danych osobowych, gdyż podstawą prawną przetwarzania Państwa danych osobowych jest art. 6 ust. 1 lit. c RODO. </w:t>
      </w:r>
    </w:p>
    <w:p w:rsidR="00AE4C85" w:rsidRPr="005D0FA6" w:rsidRDefault="005D0FA6" w:rsidP="005D0FA6">
      <w:pPr>
        <w:spacing w:before="40" w:after="0" w:line="247" w:lineRule="auto"/>
        <w:ind w:left="142" w:right="-566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9)  </w:t>
      </w:r>
      <w:r w:rsidR="00DE2BA7" w:rsidRPr="005D0FA6">
        <w:rPr>
          <w:rFonts w:ascii="Arial" w:hAnsi="Arial" w:cs="Arial"/>
          <w:sz w:val="19"/>
          <w:szCs w:val="19"/>
        </w:rPr>
        <w:t>Pozyskane dane osobowe nie będą przekazywanie do krajów trzecich i organizacji międzynarodowych.</w:t>
      </w:r>
    </w:p>
    <w:p w:rsidR="00DE2BA7" w:rsidRPr="005D0FA6" w:rsidRDefault="005D0FA6" w:rsidP="005D0FA6">
      <w:pPr>
        <w:spacing w:after="0" w:line="247" w:lineRule="auto"/>
        <w:ind w:left="426" w:right="-567" w:hanging="426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10) </w:t>
      </w:r>
      <w:r w:rsidR="00EE7326" w:rsidRPr="005D0FA6">
        <w:rPr>
          <w:rFonts w:ascii="Arial" w:hAnsi="Arial" w:cs="Arial"/>
          <w:sz w:val="19"/>
          <w:szCs w:val="19"/>
        </w:rPr>
        <w:t>Zamawiający przetwarza dane osobowe zebrane w postępowaniu o udzielenie zamówienia w sposób gwarantujący zabezpieczenie przed ich bezprawnym rozpowszechnianiem.</w:t>
      </w:r>
      <w:r w:rsidR="00DE2BA7" w:rsidRPr="005D0FA6">
        <w:rPr>
          <w:rFonts w:ascii="Arial" w:hAnsi="Arial" w:cs="Arial"/>
          <w:sz w:val="19"/>
          <w:szCs w:val="19"/>
        </w:rPr>
        <w:t xml:space="preserve"> </w:t>
      </w:r>
    </w:p>
    <w:sectPr w:rsidR="00DE2BA7" w:rsidRPr="005D0FA6" w:rsidSect="00EE7326">
      <w:headerReference w:type="default" r:id="rId7"/>
      <w:footerReference w:type="default" r:id="rId8"/>
      <w:pgSz w:w="11906" w:h="16838"/>
      <w:pgMar w:top="1417" w:right="1416" w:bottom="1135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5CDB" w:rsidRDefault="004E5CDB" w:rsidP="00A3042B">
      <w:pPr>
        <w:spacing w:after="0" w:line="240" w:lineRule="auto"/>
      </w:pPr>
      <w:r>
        <w:separator/>
      </w:r>
    </w:p>
  </w:endnote>
  <w:endnote w:type="continuationSeparator" w:id="0">
    <w:p w:rsidR="004E5CDB" w:rsidRDefault="004E5CDB" w:rsidP="00A30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E20BF930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292" w:rsidRPr="00376292" w:rsidRDefault="0073036F" w:rsidP="00376292">
    <w:pPr>
      <w:widowControl w:val="0"/>
      <w:suppressAutoHyphens/>
      <w:autoSpaceDE w:val="0"/>
      <w:spacing w:after="0" w:line="240" w:lineRule="auto"/>
      <w:jc w:val="center"/>
      <w:rPr>
        <w:rFonts w:ascii="Tahoma" w:eastAsia="TTE20BF930t00" w:hAnsi="Tahoma" w:cs="Tahoma"/>
        <w:color w:val="DD2055"/>
        <w:sz w:val="16"/>
        <w:szCs w:val="16"/>
        <w:lang w:eastAsia="pl-PL"/>
      </w:rPr>
    </w:pPr>
    <w:r w:rsidRPr="0073036F">
      <w:rPr>
        <w:rFonts w:ascii="Times New Roman" w:eastAsia="Times New Roman" w:hAnsi="Times New Roman" w:cs="Times New Roman"/>
        <w:noProof/>
        <w:sz w:val="20"/>
        <w:szCs w:val="20"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Łącznik prosty ze strzałką 2" o:spid="_x0000_s4097" type="#_x0000_t32" style="position:absolute;left:0;text-align:left;margin-left:87.9pt;margin-top:6.3pt;width:286.2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"/>
      </w:pict>
    </w:r>
  </w:p>
  <w:p w:rsidR="00376292" w:rsidRPr="00376292" w:rsidRDefault="00376292" w:rsidP="00376292">
    <w:pPr>
      <w:widowControl w:val="0"/>
      <w:suppressAutoHyphens/>
      <w:autoSpaceDE w:val="0"/>
      <w:spacing w:after="0" w:line="240" w:lineRule="auto"/>
      <w:jc w:val="center"/>
      <w:rPr>
        <w:rFonts w:ascii="Calibri" w:eastAsia="TTE20BF930t00" w:hAnsi="Calibri" w:cs="TTE20BF930t00"/>
        <w:color w:val="DD2055"/>
        <w:sz w:val="18"/>
        <w:szCs w:val="18"/>
        <w:lang w:eastAsia="pl-PL"/>
      </w:rPr>
    </w:pPr>
    <w:r w:rsidRPr="00376292">
      <w:rPr>
        <w:rFonts w:ascii="Calibri" w:eastAsia="TTE20BF930t00" w:hAnsi="Calibri" w:cs="TTE20BF930t00"/>
        <w:color w:val="DD2055"/>
        <w:sz w:val="18"/>
        <w:szCs w:val="18"/>
        <w:lang w:eastAsia="pl-PL"/>
      </w:rPr>
      <w:t xml:space="preserve">Strona </w:t>
    </w:r>
    <w:r w:rsidR="0073036F" w:rsidRPr="00376292">
      <w:rPr>
        <w:rFonts w:ascii="Calibri" w:eastAsia="TTE20BF930t00" w:hAnsi="Calibri" w:cs="TTE20BF930t00"/>
        <w:b/>
        <w:bCs/>
        <w:color w:val="DD2055"/>
        <w:sz w:val="18"/>
        <w:szCs w:val="18"/>
        <w:lang w:eastAsia="pl-PL"/>
      </w:rPr>
      <w:fldChar w:fldCharType="begin"/>
    </w:r>
    <w:r w:rsidRPr="00376292">
      <w:rPr>
        <w:rFonts w:ascii="Calibri" w:eastAsia="TTE20BF930t00" w:hAnsi="Calibri" w:cs="TTE20BF930t00"/>
        <w:b/>
        <w:bCs/>
        <w:color w:val="DD2055"/>
        <w:sz w:val="18"/>
        <w:szCs w:val="18"/>
        <w:lang w:eastAsia="pl-PL"/>
      </w:rPr>
      <w:instrText>PAGE  \* Arabic  \* MERGEFORMAT</w:instrText>
    </w:r>
    <w:r w:rsidR="0073036F" w:rsidRPr="00376292">
      <w:rPr>
        <w:rFonts w:ascii="Calibri" w:eastAsia="TTE20BF930t00" w:hAnsi="Calibri" w:cs="TTE20BF930t00"/>
        <w:b/>
        <w:bCs/>
        <w:color w:val="DD2055"/>
        <w:sz w:val="18"/>
        <w:szCs w:val="18"/>
        <w:lang w:eastAsia="pl-PL"/>
      </w:rPr>
      <w:fldChar w:fldCharType="separate"/>
    </w:r>
    <w:r w:rsidR="003F45C7">
      <w:rPr>
        <w:rFonts w:ascii="Calibri" w:eastAsia="TTE20BF930t00" w:hAnsi="Calibri" w:cs="TTE20BF930t00"/>
        <w:b/>
        <w:bCs/>
        <w:noProof/>
        <w:color w:val="DD2055"/>
        <w:sz w:val="18"/>
        <w:szCs w:val="18"/>
        <w:lang w:eastAsia="pl-PL"/>
      </w:rPr>
      <w:t>1</w:t>
    </w:r>
    <w:r w:rsidR="0073036F" w:rsidRPr="00376292">
      <w:rPr>
        <w:rFonts w:ascii="Calibri" w:eastAsia="TTE20BF930t00" w:hAnsi="Calibri" w:cs="TTE20BF930t00"/>
        <w:b/>
        <w:bCs/>
        <w:color w:val="DD2055"/>
        <w:sz w:val="18"/>
        <w:szCs w:val="18"/>
        <w:lang w:eastAsia="pl-PL"/>
      </w:rPr>
      <w:fldChar w:fldCharType="end"/>
    </w:r>
    <w:r w:rsidRPr="00376292">
      <w:rPr>
        <w:rFonts w:ascii="Calibri" w:eastAsia="TTE20BF930t00" w:hAnsi="Calibri" w:cs="TTE20BF930t00"/>
        <w:color w:val="DD2055"/>
        <w:sz w:val="18"/>
        <w:szCs w:val="18"/>
        <w:lang w:eastAsia="pl-PL"/>
      </w:rPr>
      <w:t xml:space="preserve"> z </w:t>
    </w:r>
    <w:fldSimple w:instr="NUMPAGES  \* Arabic  \* MERGEFORMAT">
      <w:r w:rsidR="003F45C7">
        <w:rPr>
          <w:rFonts w:ascii="Calibri" w:eastAsia="TTE20BF930t00" w:hAnsi="Calibri" w:cs="TTE20BF930t00"/>
          <w:b/>
          <w:bCs/>
          <w:noProof/>
          <w:color w:val="DD2055"/>
          <w:sz w:val="18"/>
          <w:szCs w:val="18"/>
          <w:lang w:eastAsia="pl-PL"/>
        </w:rPr>
        <w:t>1</w:t>
      </w:r>
    </w:fldSimple>
  </w:p>
  <w:p w:rsidR="00376292" w:rsidRDefault="0037629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5CDB" w:rsidRDefault="004E5CDB" w:rsidP="00A3042B">
      <w:pPr>
        <w:spacing w:after="0" w:line="240" w:lineRule="auto"/>
      </w:pPr>
      <w:r>
        <w:separator/>
      </w:r>
    </w:p>
  </w:footnote>
  <w:footnote w:type="continuationSeparator" w:id="0">
    <w:p w:rsidR="004E5CDB" w:rsidRDefault="004E5CDB" w:rsidP="00A30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4EC" w:rsidRPr="001264EC" w:rsidRDefault="001264EC" w:rsidP="001264EC">
    <w:pPr>
      <w:pStyle w:val="Nagwek"/>
      <w:rPr>
        <w:rFonts w:ascii="Century Gothic" w:eastAsia="Times New Roman" w:hAnsi="Century Gothic" w:cs="Calibri"/>
        <w:b/>
        <w:sz w:val="20"/>
        <w:szCs w:val="20"/>
        <w:lang w:eastAsia="pl-PL"/>
      </w:rPr>
    </w:pPr>
    <w:r>
      <w:tab/>
    </w:r>
    <w:r>
      <w:tab/>
    </w:r>
  </w:p>
  <w:p w:rsidR="00376292" w:rsidRPr="001264EC" w:rsidRDefault="0073036F" w:rsidP="00B23AF0">
    <w:pPr>
      <w:pStyle w:val="Nagwek"/>
      <w:rPr>
        <w:rFonts w:ascii="Century Gothic" w:eastAsia="Times New Roman" w:hAnsi="Century Gothic" w:cs="Calibri"/>
        <w:b/>
        <w:sz w:val="20"/>
        <w:szCs w:val="20"/>
        <w:lang w:eastAsia="pl-PL"/>
      </w:rPr>
    </w:pPr>
    <w:r w:rsidRPr="0073036F">
      <w:rPr>
        <w:noProof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Łącznik prosty ze strzałką 18" o:spid="_x0000_s4098" type="#_x0000_t32" style="position:absolute;margin-left:-17.6pt;margin-top:77.6pt;width:490.3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49D2F4"/>
    <w:multiLevelType w:val="multilevel"/>
    <w:tmpl w:val="36E236C7"/>
    <w:lvl w:ilvl="0">
      <w:start w:val="1"/>
      <w:numFmt w:val="ideographDigital"/>
      <w:lvlText w:val="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330576E"/>
    <w:multiLevelType w:val="multilevel"/>
    <w:tmpl w:val="E1EEE26A"/>
    <w:lvl w:ilvl="0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2">
    <w:nsid w:val="1A014FFC"/>
    <w:multiLevelType w:val="hybridMultilevel"/>
    <w:tmpl w:val="534A8EEC"/>
    <w:lvl w:ilvl="0" w:tplc="CC103792">
      <w:start w:val="1"/>
      <w:numFmt w:val="bullet"/>
      <w:lvlText w:val="−"/>
      <w:lvlJc w:val="left"/>
      <w:pPr>
        <w:ind w:left="1713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0E564F"/>
    <w:multiLevelType w:val="hybridMultilevel"/>
    <w:tmpl w:val="9E04716A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3AF33D4C"/>
    <w:multiLevelType w:val="hybridMultilevel"/>
    <w:tmpl w:val="0E88B2F8"/>
    <w:lvl w:ilvl="0" w:tplc="5EC8B3D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AB6FAE"/>
    <w:multiLevelType w:val="hybridMultilevel"/>
    <w:tmpl w:val="58D68374"/>
    <w:lvl w:ilvl="0" w:tplc="0415000F">
      <w:start w:val="1"/>
      <w:numFmt w:val="decimal"/>
      <w:lvlText w:val="%1."/>
      <w:lvlJc w:val="left"/>
      <w:pPr>
        <w:ind w:left="2433" w:hanging="360"/>
      </w:pPr>
    </w:lvl>
    <w:lvl w:ilvl="1" w:tplc="04150019" w:tentative="1">
      <w:start w:val="1"/>
      <w:numFmt w:val="lowerLetter"/>
      <w:lvlText w:val="%2."/>
      <w:lvlJc w:val="left"/>
      <w:pPr>
        <w:ind w:left="3153" w:hanging="360"/>
      </w:pPr>
    </w:lvl>
    <w:lvl w:ilvl="2" w:tplc="0415001B" w:tentative="1">
      <w:start w:val="1"/>
      <w:numFmt w:val="lowerRoman"/>
      <w:lvlText w:val="%3."/>
      <w:lvlJc w:val="right"/>
      <w:pPr>
        <w:ind w:left="3873" w:hanging="180"/>
      </w:pPr>
    </w:lvl>
    <w:lvl w:ilvl="3" w:tplc="0415000F" w:tentative="1">
      <w:start w:val="1"/>
      <w:numFmt w:val="decimal"/>
      <w:lvlText w:val="%4."/>
      <w:lvlJc w:val="left"/>
      <w:pPr>
        <w:ind w:left="4593" w:hanging="360"/>
      </w:pPr>
    </w:lvl>
    <w:lvl w:ilvl="4" w:tplc="04150019" w:tentative="1">
      <w:start w:val="1"/>
      <w:numFmt w:val="lowerLetter"/>
      <w:lvlText w:val="%5."/>
      <w:lvlJc w:val="left"/>
      <w:pPr>
        <w:ind w:left="5313" w:hanging="360"/>
      </w:pPr>
    </w:lvl>
    <w:lvl w:ilvl="5" w:tplc="0415001B" w:tentative="1">
      <w:start w:val="1"/>
      <w:numFmt w:val="lowerRoman"/>
      <w:lvlText w:val="%6."/>
      <w:lvlJc w:val="right"/>
      <w:pPr>
        <w:ind w:left="6033" w:hanging="180"/>
      </w:pPr>
    </w:lvl>
    <w:lvl w:ilvl="6" w:tplc="0415000F" w:tentative="1">
      <w:start w:val="1"/>
      <w:numFmt w:val="decimal"/>
      <w:lvlText w:val="%7."/>
      <w:lvlJc w:val="left"/>
      <w:pPr>
        <w:ind w:left="6753" w:hanging="360"/>
      </w:pPr>
    </w:lvl>
    <w:lvl w:ilvl="7" w:tplc="04150019" w:tentative="1">
      <w:start w:val="1"/>
      <w:numFmt w:val="lowerLetter"/>
      <w:lvlText w:val="%8."/>
      <w:lvlJc w:val="left"/>
      <w:pPr>
        <w:ind w:left="7473" w:hanging="360"/>
      </w:pPr>
    </w:lvl>
    <w:lvl w:ilvl="8" w:tplc="0415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8">
    <w:nsid w:val="484D65F3"/>
    <w:multiLevelType w:val="multilevel"/>
    <w:tmpl w:val="C0C4C0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>
    <w:nsid w:val="4E294426"/>
    <w:multiLevelType w:val="multilevel"/>
    <w:tmpl w:val="33CEB20E"/>
    <w:lvl w:ilvl="0">
      <w:numFmt w:val="bullet"/>
      <w:lvlText w:val=""/>
      <w:lvlJc w:val="left"/>
      <w:pPr>
        <w:ind w:left="2138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85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7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29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1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3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5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17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898" w:hanging="360"/>
      </w:pPr>
      <w:rPr>
        <w:rFonts w:ascii="Wingdings" w:hAnsi="Wingdings"/>
      </w:rPr>
    </w:lvl>
  </w:abstractNum>
  <w:abstractNum w:abstractNumId="10">
    <w:nsid w:val="59461BA8"/>
    <w:multiLevelType w:val="hybridMultilevel"/>
    <w:tmpl w:val="7F8A5E08"/>
    <w:lvl w:ilvl="0" w:tplc="9948056E">
      <w:start w:val="9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044BA8"/>
    <w:multiLevelType w:val="multilevel"/>
    <w:tmpl w:val="5B5418E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4B65BF0"/>
    <w:multiLevelType w:val="hybridMultilevel"/>
    <w:tmpl w:val="10888ECC"/>
    <w:lvl w:ilvl="0" w:tplc="BC1298B6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1"/>
  </w:num>
  <w:num w:numId="5">
    <w:abstractNumId w:val="9"/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4"/>
  </w:num>
  <w:num w:numId="11">
    <w:abstractNumId w:val="7"/>
  </w:num>
  <w:num w:numId="12">
    <w:abstractNumId w:val="10"/>
  </w:num>
  <w:num w:numId="13">
    <w:abstractNumId w:val="5"/>
  </w:num>
  <w:num w:numId="14">
    <w:abstractNumId w:val="2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GrammaticalErrors/>
  <w:proofState w:spelling="clean"/>
  <w:defaultTabStop w:val="708"/>
  <w:hyphenationZone w:val="425"/>
  <w:characterSpacingControl w:val="doNotCompress"/>
  <w:hdrShapeDefaults>
    <o:shapedefaults v:ext="edit" spidmax="5122"/>
    <o:shapelayout v:ext="edit">
      <o:idmap v:ext="edit" data="4"/>
      <o:rules v:ext="edit">
        <o:r id="V:Rule1" type="connector" idref="#Łącznik prosty ze strzałką 18"/>
        <o:r id="V:Rule2" type="connector" idref="#Łącznik prosty ze strzałką 2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4F761C"/>
    <w:rsid w:val="00004AD6"/>
    <w:rsid w:val="00006465"/>
    <w:rsid w:val="000539C4"/>
    <w:rsid w:val="00070E44"/>
    <w:rsid w:val="00095081"/>
    <w:rsid w:val="00114C94"/>
    <w:rsid w:val="001264EC"/>
    <w:rsid w:val="001C2EFF"/>
    <w:rsid w:val="001F66EF"/>
    <w:rsid w:val="00220CE0"/>
    <w:rsid w:val="00227408"/>
    <w:rsid w:val="00232CDC"/>
    <w:rsid w:val="002D6919"/>
    <w:rsid w:val="002F74A8"/>
    <w:rsid w:val="00376292"/>
    <w:rsid w:val="003855AB"/>
    <w:rsid w:val="003B0447"/>
    <w:rsid w:val="003C0CF1"/>
    <w:rsid w:val="003F45C7"/>
    <w:rsid w:val="00416FCA"/>
    <w:rsid w:val="00435674"/>
    <w:rsid w:val="00444236"/>
    <w:rsid w:val="0044574A"/>
    <w:rsid w:val="004571C4"/>
    <w:rsid w:val="004E5CDB"/>
    <w:rsid w:val="004F2401"/>
    <w:rsid w:val="004F761C"/>
    <w:rsid w:val="005670E4"/>
    <w:rsid w:val="005C7FCB"/>
    <w:rsid w:val="005D0FA6"/>
    <w:rsid w:val="00663C02"/>
    <w:rsid w:val="0073036F"/>
    <w:rsid w:val="007937F7"/>
    <w:rsid w:val="007B081F"/>
    <w:rsid w:val="00822805"/>
    <w:rsid w:val="008D5A3E"/>
    <w:rsid w:val="00902E15"/>
    <w:rsid w:val="00906C9A"/>
    <w:rsid w:val="00956831"/>
    <w:rsid w:val="009A5879"/>
    <w:rsid w:val="009D3296"/>
    <w:rsid w:val="009D5239"/>
    <w:rsid w:val="009E7263"/>
    <w:rsid w:val="00A051C3"/>
    <w:rsid w:val="00A27C2C"/>
    <w:rsid w:val="00A3042B"/>
    <w:rsid w:val="00AC6350"/>
    <w:rsid w:val="00AD6134"/>
    <w:rsid w:val="00AE4C85"/>
    <w:rsid w:val="00AF77B3"/>
    <w:rsid w:val="00B202CF"/>
    <w:rsid w:val="00B23AF0"/>
    <w:rsid w:val="00B47A3E"/>
    <w:rsid w:val="00B96B4A"/>
    <w:rsid w:val="00BC5A04"/>
    <w:rsid w:val="00C27EF2"/>
    <w:rsid w:val="00CD40D9"/>
    <w:rsid w:val="00CE0D35"/>
    <w:rsid w:val="00CE4A1B"/>
    <w:rsid w:val="00CF3E3A"/>
    <w:rsid w:val="00D8332B"/>
    <w:rsid w:val="00D92964"/>
    <w:rsid w:val="00DE2BA7"/>
    <w:rsid w:val="00E106A6"/>
    <w:rsid w:val="00E418B2"/>
    <w:rsid w:val="00ED5593"/>
    <w:rsid w:val="00EE7326"/>
    <w:rsid w:val="00F54973"/>
    <w:rsid w:val="00F7253B"/>
    <w:rsid w:val="00F73459"/>
    <w:rsid w:val="00F751F7"/>
    <w:rsid w:val="00F97762"/>
    <w:rsid w:val="00FE0BAD"/>
    <w:rsid w:val="00FE5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03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761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761C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30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042B"/>
  </w:style>
  <w:style w:type="paragraph" w:styleId="Stopka">
    <w:name w:val="footer"/>
    <w:basedOn w:val="Normalny"/>
    <w:link w:val="StopkaZnak"/>
    <w:uiPriority w:val="99"/>
    <w:unhideWhenUsed/>
    <w:rsid w:val="00A30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042B"/>
  </w:style>
  <w:style w:type="paragraph" w:customStyle="1" w:styleId="Textbody">
    <w:name w:val="Text body"/>
    <w:basedOn w:val="Normalny"/>
    <w:rsid w:val="005C7FCB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5C7FC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DE2B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1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656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Trelaa</dc:creator>
  <cp:keywords/>
  <dc:description/>
  <cp:lastModifiedBy>user</cp:lastModifiedBy>
  <cp:revision>4</cp:revision>
  <cp:lastPrinted>2021-04-26T20:18:00Z</cp:lastPrinted>
  <dcterms:created xsi:type="dcterms:W3CDTF">2021-05-28T09:09:00Z</dcterms:created>
  <dcterms:modified xsi:type="dcterms:W3CDTF">2021-05-31T08:06:00Z</dcterms:modified>
</cp:coreProperties>
</file>